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2783"/>
        <w:gridCol w:w="1752"/>
        <w:gridCol w:w="1851"/>
        <w:gridCol w:w="1170"/>
        <w:gridCol w:w="1461"/>
      </w:tblGrid>
      <w:tr w:rsidR="0090492D">
        <w:trPr>
          <w:trHeight w:val="300"/>
        </w:trPr>
        <w:tc>
          <w:tcPr>
            <w:tcW w:w="760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2668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0492D" w:rsidRDefault="0043194E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Киров</w:t>
            </w:r>
          </w:p>
        </w:tc>
      </w:tr>
      <w:tr w:rsidR="0090492D">
        <w:trPr>
          <w:trHeight w:val="300"/>
        </w:trPr>
        <w:tc>
          <w:tcPr>
            <w:tcW w:w="760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2748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</w:pPr>
          </w:p>
        </w:tc>
        <w:tc>
          <w:tcPr>
            <w:tcW w:w="266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492D" w:rsidRDefault="0090492D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90492D">
        <w:trPr>
          <w:trHeight w:val="96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№п/п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Вид исследований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Образец для исследования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Информативная, руб.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Судебная, руб.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Срок выполнения, рабочих дней**</w:t>
            </w:r>
          </w:p>
        </w:tc>
      </w:tr>
      <w:tr w:rsidR="0090492D">
        <w:trPr>
          <w:trHeight w:val="390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Отцовство и материнство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Установление отцовства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iCs/>
                <w:color w:val="000000"/>
              </w:rPr>
            </w:pPr>
            <w:r>
              <w:rPr>
                <w:rFonts w:eastAsia="SimSun"/>
                <w:iCs/>
                <w:color w:val="000000"/>
                <w:lang w:eastAsia="zh-CN"/>
              </w:rPr>
              <w:t>Вероятный отец+ ребенок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12 000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15 000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2-4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Установление материнства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iCs/>
                <w:color w:val="000000"/>
              </w:rPr>
            </w:pPr>
            <w:r>
              <w:rPr>
                <w:rFonts w:eastAsia="SimSun"/>
                <w:iCs/>
                <w:color w:val="000000"/>
                <w:lang w:eastAsia="zh-CN"/>
              </w:rPr>
              <w:t>Вероятная мать +ребенок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12 000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15 000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2-4</w:t>
            </w:r>
          </w:p>
        </w:tc>
      </w:tr>
      <w:tr w:rsidR="0090492D">
        <w:trPr>
          <w:trHeight w:val="97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Срочная экспертиза (отцовство или материнство)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Предполагаемый отец или мать+ребенок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часа</w:t>
            </w:r>
            <w:r>
              <w:rPr>
                <w:color w:val="000000"/>
              </w:rPr>
              <w:t xml:space="preserve"> с момента поступления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iCs/>
                <w:color w:val="000000"/>
                <w:lang w:eastAsia="zh-CN"/>
              </w:rPr>
              <w:t>Дополнительный образец (нестандартный образец, еще один человек: отец,мать,</w:t>
            </w:r>
          </w:p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iCs/>
                <w:color w:val="000000"/>
                <w:lang w:eastAsia="zh-CN"/>
              </w:rPr>
              <w:t>ребенок)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4 000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5 000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Установление родства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Дедушка/бабушка-внук/внучка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Дедушка или бабушка + ребенок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13 000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16 000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7-10</w:t>
            </w:r>
          </w:p>
        </w:tc>
      </w:tr>
      <w:tr w:rsidR="0090492D">
        <w:trPr>
          <w:trHeight w:val="58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Братья и сестры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Два человека</w:t>
            </w:r>
            <w:r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13 000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16 000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7-10 </w:t>
            </w:r>
          </w:p>
        </w:tc>
      </w:tr>
      <w:tr w:rsidR="0090492D">
        <w:trPr>
          <w:trHeight w:val="52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Дядя/ тётя- племянник/племянница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Тетя или дядя+ребенок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13 000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 xml:space="preserve">16 </w:t>
            </w:r>
            <w:r>
              <w:rPr>
                <w:rFonts w:eastAsia="SimSun"/>
                <w:color w:val="000000"/>
                <w:lang w:eastAsia="zh-CN"/>
              </w:rPr>
              <w:t>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7-10</w:t>
            </w:r>
          </w:p>
        </w:tc>
      </w:tr>
      <w:tr w:rsidR="0090492D">
        <w:trPr>
          <w:trHeight w:val="66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iCs/>
                <w:color w:val="000000"/>
                <w:lang w:eastAsia="zh-CN"/>
              </w:rPr>
              <w:t>Дополнительный образец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4 000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5 000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Близнецовый тест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Тест на зиготность (однояйцевые/разнояйцевые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Два человека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12 000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2-4</w:t>
            </w:r>
          </w:p>
        </w:tc>
      </w:tr>
      <w:tr w:rsidR="0090492D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Тест на измену</w:t>
            </w:r>
          </w:p>
        </w:tc>
      </w:tr>
      <w:tr w:rsidR="0090492D">
        <w:trPr>
          <w:trHeight w:val="136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Сравнение профилей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Генетический профиль одного человека (бук.эп.) + спец. Образец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18 000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2-4</w:t>
            </w:r>
          </w:p>
        </w:tc>
      </w:tr>
      <w:tr w:rsidR="0090492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iCs/>
                <w:color w:val="000000"/>
                <w:lang w:eastAsia="zh-CN"/>
              </w:rPr>
              <w:t>Дополнительный образец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буккальный мазок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4000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630"/>
        </w:trPr>
        <w:tc>
          <w:tcPr>
            <w:tcW w:w="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90492D">
            <w:pPr>
              <w:jc w:val="center"/>
              <w:outlineLvl w:val="0"/>
              <w:rPr>
                <w:iCs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специальный образец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</w:tc>
      </w:tr>
      <w:tr w:rsidR="0090492D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lastRenderedPageBreak/>
              <w:t>Родство по мужской линии (маркеры Y-хромосомы)</w:t>
            </w:r>
          </w:p>
        </w:tc>
      </w:tr>
      <w:tr w:rsidR="0090492D">
        <w:trPr>
          <w:trHeight w:val="126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 xml:space="preserve">Установление родства по мужской линии по маркерам Y-хромосомы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 xml:space="preserve">Вероятные родственники по мужской линии </w:t>
            </w:r>
            <w:r>
              <w:rPr>
                <w:rFonts w:eastAsia="SimSun"/>
                <w:color w:val="000000"/>
                <w:lang w:eastAsia="zh-CN"/>
              </w:rPr>
              <w:t>(два мужчины)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13 000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iCs/>
                <w:color w:val="000000"/>
                <w:lang w:eastAsia="zh-CN"/>
              </w:rPr>
              <w:t>Дополнительный образец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630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Определение личного генокода человека (международный стандарт)</w:t>
            </w:r>
          </w:p>
        </w:tc>
      </w:tr>
      <w:tr w:rsidR="0090492D">
        <w:trPr>
          <w:trHeight w:val="94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Типирование одного образца по 16-ти локусам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8 000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10 500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2-4</w:t>
            </w:r>
          </w:p>
        </w:tc>
      </w:tr>
      <w:tr w:rsidR="0090492D">
        <w:trPr>
          <w:trHeight w:val="157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 xml:space="preserve">Сравнение полученного профиля с предоставленным </w:t>
            </w:r>
            <w:r>
              <w:rPr>
                <w:color w:val="000000"/>
              </w:rPr>
              <w:t>генокодом (при совпадении локусов)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315"/>
        </w:trPr>
        <w:tc>
          <w:tcPr>
            <w:tcW w:w="9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Дополнительные условия</w:t>
            </w:r>
          </w:p>
        </w:tc>
      </w:tr>
      <w:tr w:rsidR="0090492D">
        <w:trPr>
          <w:trHeight w:val="94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Отправка заключения курьером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Стоимость согласовывается индивидуально</w:t>
            </w:r>
          </w:p>
        </w:tc>
        <w:tc>
          <w:tcPr>
            <w:tcW w:w="2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250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94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Отправка заключения заказным письмом (по заявке партнера)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157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 xml:space="preserve">Повторная выдача заключения, если допущена ошибка в ФИО или дате, </w:t>
            </w:r>
            <w:r>
              <w:rPr>
                <w:rFonts w:eastAsia="SimSun"/>
                <w:color w:val="000000"/>
                <w:u w:val="single"/>
                <w:lang w:eastAsia="zh-CN"/>
              </w:rPr>
              <w:t>не по вине лаборатории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Выдается при наличии копии паспорта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color w:val="000000"/>
                <w:lang w:eastAsia="zh-CN"/>
              </w:rPr>
              <w:t>1 500 ("как для суда")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3</w:t>
            </w:r>
          </w:p>
        </w:tc>
      </w:tr>
      <w:tr w:rsidR="0090492D">
        <w:trPr>
          <w:trHeight w:val="6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Выдача дубликата заключения</w:t>
            </w:r>
            <w:r>
              <w:rPr>
                <w:i/>
                <w:color w:val="000000"/>
                <w:u w:val="single"/>
              </w:rPr>
              <w:t>по заявке заказчика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color w:val="000000"/>
              </w:rPr>
              <w:t>1 500 ("как для суда")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92D">
        <w:trPr>
          <w:trHeight w:val="94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</w:pPr>
            <w:r>
              <w:rPr>
                <w:rFonts w:eastAsia="SimSun"/>
                <w:i/>
                <w:color w:val="000000"/>
                <w:lang w:eastAsia="zh-CN"/>
              </w:rPr>
              <w:t xml:space="preserve">Если ДНК не </w:t>
            </w:r>
            <w:r>
              <w:rPr>
                <w:rFonts w:eastAsia="SimSun"/>
                <w:i/>
                <w:color w:val="000000"/>
                <w:lang w:eastAsia="zh-CN"/>
              </w:rPr>
              <w:t>выделилось, а так же при отсутствии биоматериала на присланном образце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90492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5 000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5 000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492D" w:rsidRDefault="0043194E">
            <w:pPr>
              <w:jc w:val="center"/>
              <w:outlineLvl w:val="0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 </w:t>
            </w:r>
          </w:p>
        </w:tc>
      </w:tr>
    </w:tbl>
    <w:p w:rsidR="0090492D" w:rsidRDefault="0090492D"/>
    <w:sectPr w:rsidR="0090492D">
      <w:pgSz w:w="11906" w:h="16838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2D"/>
    <w:rsid w:val="0043194E"/>
    <w:rsid w:val="009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FE4D-117F-4B82-9881-B2F7E78B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E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52B6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E52B6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Екатерина Романова</cp:lastModifiedBy>
  <cp:revision>2</cp:revision>
  <cp:lastPrinted>2017-08-23T16:31:00Z</cp:lastPrinted>
  <dcterms:created xsi:type="dcterms:W3CDTF">2018-06-01T09:02:00Z</dcterms:created>
  <dcterms:modified xsi:type="dcterms:W3CDTF">2018-06-01T09:02:00Z</dcterms:modified>
  <dc:language>ru-RU</dc:language>
</cp:coreProperties>
</file>